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r w:rsidRPr="00BA2C66">
        <w:t>Brune Bušića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96146">
        <w:t>/17-01/14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196146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r w:rsidRPr="00BA2C66">
        <w:t>Velika Mlaka</w:t>
      </w:r>
      <w:r w:rsidR="00D71049">
        <w:t>,  19. p</w:t>
      </w:r>
      <w:bookmarkStart w:id="0" w:name="_GoBack"/>
      <w:bookmarkEnd w:id="0"/>
      <w:r w:rsidR="00196146">
        <w:t xml:space="preserve">rosinca </w:t>
      </w:r>
      <w:r w:rsidR="00840D22">
        <w:t xml:space="preserve"> </w:t>
      </w:r>
      <w:r w:rsidR="0095256D">
        <w:t>2017.</w:t>
      </w:r>
      <w:r w:rsidRPr="00BA2C66">
        <w:t xml:space="preserve"> </w:t>
      </w:r>
      <w:r w:rsidR="0095256D">
        <w:t>g</w:t>
      </w:r>
      <w:r w:rsidRPr="00BA2C66">
        <w:t>odine</w:t>
      </w:r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temelju članka </w:t>
      </w:r>
      <w:r w:rsidR="00AA0457">
        <w:t>58</w:t>
      </w:r>
      <w:r w:rsidRPr="00BA2C66">
        <w:t>. Statuta</w:t>
      </w:r>
      <w:r w:rsidR="00F34C4C" w:rsidRPr="00BA2C66">
        <w:t xml:space="preserve"> Osnovne škole Velika Mlaka</w:t>
      </w:r>
      <w:r w:rsidR="00305173" w:rsidRPr="00BA2C66">
        <w:t>,</w:t>
      </w:r>
      <w:r w:rsidR="00F34C4C" w:rsidRPr="00BA2C66">
        <w:t xml:space="preserve"> Školski odbor Osnovne škole Velika Mlaka </w:t>
      </w:r>
      <w:r w:rsidRPr="00BA2C66">
        <w:t xml:space="preserve"> na </w:t>
      </w:r>
      <w:r w:rsidR="00196146">
        <w:t>09</w:t>
      </w:r>
      <w:r w:rsidR="00560C23">
        <w:t>.</w:t>
      </w:r>
      <w:r w:rsidRPr="00BA2C66">
        <w:t xml:space="preserve"> sjednici donosi</w:t>
      </w:r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D71049" w:rsidRPr="00D71049" w:rsidRDefault="00D71049" w:rsidP="00D71049">
      <w:pPr>
        <w:jc w:val="both"/>
        <w:rPr>
          <w:rFonts w:eastAsia="Times New Roman"/>
          <w:i/>
          <w:szCs w:val="22"/>
          <w:u w:val="single"/>
        </w:rPr>
      </w:pPr>
    </w:p>
    <w:p w:rsidR="00D71049" w:rsidRDefault="00D71049" w:rsidP="00D71049">
      <w:pPr>
        <w:jc w:val="both"/>
        <w:rPr>
          <w:b/>
        </w:rPr>
      </w:pPr>
      <w:r>
        <w:rPr>
          <w:b/>
        </w:rPr>
        <w:t xml:space="preserve"> o početku provedbe postupka nabave dugotrajne imovine- pisača</w:t>
      </w:r>
    </w:p>
    <w:p w:rsidR="00D71049" w:rsidRDefault="00D71049" w:rsidP="00D71049">
      <w:pPr>
        <w:jc w:val="both"/>
      </w:pPr>
    </w:p>
    <w:p w:rsidR="00D71049" w:rsidRDefault="00D71049" w:rsidP="00D71049">
      <w:pPr>
        <w:pStyle w:val="Odlomakpopisa"/>
        <w:ind w:left="1004"/>
        <w:jc w:val="both"/>
      </w:pPr>
    </w:p>
    <w:p w:rsidR="00D71049" w:rsidRDefault="00D71049" w:rsidP="00D71049">
      <w:pPr>
        <w:pStyle w:val="Odlomakpopisa"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PISAČ 1200X1200 DPI BRZINA:33 str/min USB 2.0 Duplex Ethernet-ZA ZBORNICU</w:t>
      </w:r>
    </w:p>
    <w:p w:rsidR="00D71049" w:rsidRDefault="00D71049" w:rsidP="00D71049">
      <w:pPr>
        <w:pStyle w:val="Odlomakpopisa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PROCIJENJENA VRIJEDNOST 650,00  KN</w:t>
      </w:r>
    </w:p>
    <w:p w:rsidR="00D71049" w:rsidRDefault="00D71049" w:rsidP="00D71049">
      <w:pPr>
        <w:pStyle w:val="Odlomakpopisa"/>
        <w:jc w:val="both"/>
        <w:rPr>
          <w:rFonts w:eastAsia="Times New Roman"/>
          <w:b/>
          <w:sz w:val="20"/>
          <w:szCs w:val="20"/>
        </w:rPr>
      </w:pPr>
    </w:p>
    <w:p w:rsidR="00D71049" w:rsidRDefault="00D71049" w:rsidP="00D71049">
      <w:pPr>
        <w:pStyle w:val="Odlomakpopisa"/>
        <w:ind w:left="360"/>
        <w:jc w:val="both"/>
        <w:rPr>
          <w:rFonts w:eastAsia="Times New Roman"/>
          <w:b/>
        </w:rPr>
      </w:pPr>
    </w:p>
    <w:p w:rsidR="00D71049" w:rsidRDefault="00D71049" w:rsidP="00D71049">
      <w:pPr>
        <w:pStyle w:val="Odlomakpopisa"/>
        <w:ind w:left="360"/>
        <w:jc w:val="both"/>
        <w:rPr>
          <w:rFonts w:eastAsia="Times New Roman"/>
          <w:b/>
        </w:rPr>
      </w:pPr>
    </w:p>
    <w:p w:rsidR="00D71049" w:rsidRDefault="00D71049" w:rsidP="00D71049">
      <w:pPr>
        <w:pStyle w:val="Odlomakpopisa"/>
        <w:ind w:left="360"/>
        <w:jc w:val="both"/>
        <w:rPr>
          <w:rFonts w:eastAsia="Times New Roman"/>
          <w:b/>
          <w:szCs w:val="22"/>
        </w:rPr>
      </w:pPr>
      <w:r>
        <w:rPr>
          <w:rFonts w:eastAsia="Times New Roman"/>
          <w:b/>
        </w:rPr>
        <w:t>Sve sukladno Suglasnosti za nabavu proizvedene dugotrajne imovine i dodatna ulaganja na nefinancijskoj imovini za 2017. godinu Upravnog odjela za predškolski odgoj, školstvo i sport Grada Velika Gorica od 03.05.2017. Klasa:602-02/2017-02/5</w:t>
      </w:r>
    </w:p>
    <w:p w:rsidR="00D71049" w:rsidRDefault="00D71049" w:rsidP="00D71049">
      <w:pPr>
        <w:pStyle w:val="Odlomakpopisa"/>
        <w:ind w:left="360"/>
        <w:jc w:val="both"/>
        <w:rPr>
          <w:rFonts w:eastAsia="Times New Roman"/>
          <w:i/>
          <w:u w:val="single"/>
        </w:rPr>
      </w:pP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F319EF" w:rsidRDefault="00F319EF" w:rsidP="00F319EF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D71049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40F2BA8"/>
    <w:multiLevelType w:val="hybridMultilevel"/>
    <w:tmpl w:val="467A3F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96146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9CA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5588B"/>
    <w:rsid w:val="00560C23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699B"/>
    <w:rsid w:val="00881963"/>
    <w:rsid w:val="00884B6B"/>
    <w:rsid w:val="008A400C"/>
    <w:rsid w:val="008A72A7"/>
    <w:rsid w:val="008B4FE8"/>
    <w:rsid w:val="008E3970"/>
    <w:rsid w:val="008F7D9C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438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1049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19EF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C9D1-618F-4B89-BC07-31DD9E72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2018-03-06T09:45:00Z</dcterms:created>
  <dcterms:modified xsi:type="dcterms:W3CDTF">2018-03-06T09:48:00Z</dcterms:modified>
</cp:coreProperties>
</file>